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883F" w14:textId="77777777" w:rsidR="00B2611C" w:rsidRPr="00A0296A" w:rsidRDefault="00B2611C" w:rsidP="00B2611C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A0296A">
        <w:rPr>
          <w:b/>
          <w:sz w:val="28"/>
          <w:szCs w:val="28"/>
        </w:rPr>
        <w:t>ТЕМАТИКА КУРСОВЫХ РАБОТ</w:t>
      </w:r>
    </w:p>
    <w:p w14:paraId="0AC1FE94" w14:textId="4EC55714" w:rsidR="00B2611C" w:rsidRPr="00A0296A" w:rsidRDefault="00B2611C" w:rsidP="00B2611C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 w:rsidRPr="00A0296A">
        <w:rPr>
          <w:b/>
          <w:bCs/>
          <w:sz w:val="28"/>
          <w:szCs w:val="28"/>
        </w:rPr>
        <w:t xml:space="preserve">для студентов </w:t>
      </w:r>
      <w:r w:rsidR="00BF21A0">
        <w:rPr>
          <w:b/>
          <w:bCs/>
          <w:sz w:val="28"/>
          <w:szCs w:val="28"/>
        </w:rPr>
        <w:t>3</w:t>
      </w:r>
      <w:r w:rsidRPr="00A0296A">
        <w:rPr>
          <w:b/>
          <w:bCs/>
          <w:sz w:val="28"/>
          <w:szCs w:val="28"/>
        </w:rPr>
        <w:t xml:space="preserve"> курса </w:t>
      </w:r>
      <w:r w:rsidR="00C71D3F">
        <w:rPr>
          <w:b/>
          <w:bCs/>
          <w:sz w:val="28"/>
          <w:szCs w:val="28"/>
        </w:rPr>
        <w:t>экономического факультета дневной формы, 3 курса экономического факультета (заочная сокращенная форма), и 4 курса экономического факультета (заочная форма)</w:t>
      </w:r>
      <w:r w:rsidR="00BF21A0">
        <w:rPr>
          <w:b/>
          <w:bCs/>
          <w:sz w:val="28"/>
          <w:szCs w:val="28"/>
        </w:rPr>
        <w:t xml:space="preserve"> </w:t>
      </w:r>
      <w:proofErr w:type="gramStart"/>
      <w:r w:rsidRPr="00A0296A">
        <w:rPr>
          <w:b/>
          <w:bCs/>
          <w:sz w:val="28"/>
          <w:szCs w:val="28"/>
        </w:rPr>
        <w:t xml:space="preserve">специальности </w:t>
      </w:r>
      <w:r w:rsidR="00C71D3F">
        <w:rPr>
          <w:b/>
          <w:bCs/>
          <w:sz w:val="28"/>
          <w:szCs w:val="28"/>
        </w:rPr>
        <w:t xml:space="preserve"> </w:t>
      </w:r>
      <w:r w:rsidRPr="00A0296A">
        <w:rPr>
          <w:b/>
          <w:bCs/>
          <w:sz w:val="28"/>
          <w:szCs w:val="28"/>
        </w:rPr>
        <w:t>1</w:t>
      </w:r>
      <w:proofErr w:type="gramEnd"/>
      <w:r w:rsidRPr="00A0296A">
        <w:rPr>
          <w:b/>
          <w:bCs/>
          <w:sz w:val="28"/>
          <w:szCs w:val="28"/>
        </w:rPr>
        <w:t xml:space="preserve">-25 01 07 - «Экономика и управление на </w:t>
      </w:r>
      <w:r>
        <w:rPr>
          <w:b/>
          <w:bCs/>
          <w:sz w:val="28"/>
          <w:szCs w:val="28"/>
        </w:rPr>
        <w:t>п</w:t>
      </w:r>
      <w:r w:rsidRPr="00A0296A">
        <w:rPr>
          <w:b/>
          <w:bCs/>
          <w:sz w:val="28"/>
          <w:szCs w:val="28"/>
        </w:rPr>
        <w:t>редприятии»</w:t>
      </w:r>
      <w:r w:rsidR="00C71D3F">
        <w:rPr>
          <w:b/>
          <w:bCs/>
          <w:sz w:val="28"/>
          <w:szCs w:val="28"/>
        </w:rPr>
        <w:t xml:space="preserve">  </w:t>
      </w:r>
      <w:r w:rsidRPr="00A0296A">
        <w:rPr>
          <w:b/>
          <w:bCs/>
          <w:sz w:val="28"/>
          <w:szCs w:val="28"/>
        </w:rPr>
        <w:t xml:space="preserve">специализации 1-25 01 07 01 – «Экономика труда» в </w:t>
      </w:r>
      <w:r>
        <w:rPr>
          <w:b/>
          <w:bCs/>
          <w:sz w:val="28"/>
          <w:szCs w:val="28"/>
        </w:rPr>
        <w:t>202</w:t>
      </w:r>
      <w:r w:rsidR="00C71D3F">
        <w:rPr>
          <w:b/>
          <w:bCs/>
          <w:sz w:val="28"/>
          <w:szCs w:val="28"/>
        </w:rPr>
        <w:t>2</w:t>
      </w:r>
      <w:r w:rsidRPr="00A0296A">
        <w:rPr>
          <w:b/>
          <w:bCs/>
          <w:sz w:val="28"/>
          <w:szCs w:val="28"/>
        </w:rPr>
        <w:t xml:space="preserve"> –20</w:t>
      </w:r>
      <w:r>
        <w:rPr>
          <w:b/>
          <w:bCs/>
          <w:sz w:val="28"/>
          <w:szCs w:val="28"/>
        </w:rPr>
        <w:t>2</w:t>
      </w:r>
      <w:r w:rsidR="00C71D3F">
        <w:rPr>
          <w:b/>
          <w:bCs/>
          <w:sz w:val="28"/>
          <w:szCs w:val="28"/>
        </w:rPr>
        <w:t>3</w:t>
      </w:r>
      <w:r w:rsidRPr="00A0296A">
        <w:rPr>
          <w:b/>
          <w:bCs/>
          <w:sz w:val="28"/>
          <w:szCs w:val="28"/>
        </w:rPr>
        <w:t xml:space="preserve"> гг.</w:t>
      </w:r>
    </w:p>
    <w:p w14:paraId="209E3AD6" w14:textId="77777777" w:rsidR="000F214E" w:rsidRDefault="000F214E" w:rsidP="000F214E">
      <w:pPr>
        <w:jc w:val="center"/>
        <w:rPr>
          <w:b/>
          <w:sz w:val="28"/>
          <w:szCs w:val="28"/>
        </w:rPr>
      </w:pPr>
    </w:p>
    <w:p w14:paraId="7143F0EA" w14:textId="77777777" w:rsidR="000F214E" w:rsidRPr="00CD0A64" w:rsidRDefault="000F214E" w:rsidP="000F214E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Коллективно-договорное регулирование в организации: оценка его эффективности и направления совершенствования (на примере…).</w:t>
      </w:r>
    </w:p>
    <w:p w14:paraId="567E44A8" w14:textId="77777777" w:rsidR="000F214E" w:rsidRPr="00CD0A64" w:rsidRDefault="000F214E" w:rsidP="000F214E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Кадровая политика организации: проблемы реализации и пути их решения (на примере…).</w:t>
      </w:r>
    </w:p>
    <w:p w14:paraId="451CC06A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>Формирование и использование трудового потенциала организации: оценка и направления совершенствования (на примере...).</w:t>
      </w:r>
    </w:p>
    <w:p w14:paraId="7B0E851C" w14:textId="77777777" w:rsidR="000F214E" w:rsidRPr="00CD0A64" w:rsidRDefault="000F214E" w:rsidP="000F214E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 xml:space="preserve">Подходы к формированию и активизации использования трудового потенциала в условиях финансовой неустойчивости организации </w:t>
      </w:r>
      <w:r>
        <w:rPr>
          <w:sz w:val="28"/>
          <w:szCs w:val="28"/>
        </w:rPr>
        <w:br/>
      </w:r>
      <w:r w:rsidRPr="00CD0A64">
        <w:rPr>
          <w:sz w:val="28"/>
          <w:szCs w:val="28"/>
        </w:rPr>
        <w:t>(на примере…).</w:t>
      </w:r>
    </w:p>
    <w:p w14:paraId="0F97490A" w14:textId="0F9FA7FC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>Обеспечение кадровой безопасности организации как условие ее конкурентоспособности на рынке (на примере…).</w:t>
      </w:r>
    </w:p>
    <w:p w14:paraId="39D9B902" w14:textId="77777777" w:rsidR="000F214E" w:rsidRPr="00CD0A64" w:rsidRDefault="000F214E" w:rsidP="000F214E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Система кадровой безопасности в организации: организационно-экономические основы и оценка эффективности </w:t>
      </w:r>
      <w:r w:rsidRPr="00CD0A64">
        <w:rPr>
          <w:sz w:val="28"/>
          <w:szCs w:val="28"/>
        </w:rPr>
        <w:t>(на примере…).</w:t>
      </w:r>
    </w:p>
    <w:p w14:paraId="709B5A4A" w14:textId="77777777" w:rsidR="000F214E" w:rsidRPr="00CD0A64" w:rsidRDefault="000F214E" w:rsidP="000F214E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Кадровые риски и их влияние на эффективность использования трудового потенциала организации (на примере…).</w:t>
      </w:r>
    </w:p>
    <w:p w14:paraId="12E3BD8D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Формирование трудового коллектива структурных подразделений организации: оценка эффективности и направления оптимизации </w:t>
      </w:r>
      <w:r>
        <w:rPr>
          <w:rStyle w:val="FontStyle13"/>
          <w:sz w:val="28"/>
          <w:szCs w:val="28"/>
        </w:rPr>
        <w:br/>
      </w:r>
      <w:r w:rsidRPr="00CD0A64">
        <w:rPr>
          <w:rStyle w:val="FontStyle13"/>
          <w:sz w:val="28"/>
          <w:szCs w:val="28"/>
        </w:rPr>
        <w:t>(на примере...).</w:t>
      </w:r>
    </w:p>
    <w:p w14:paraId="45EB76A8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Планирование численности рабочих в организации: оценка эффективности и направления совершенствования (на примере…).</w:t>
      </w:r>
    </w:p>
    <w:p w14:paraId="7533D9DA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Планирование численности управленческого персонала: оценка эффективности и направления совершенствования (на примере…)</w:t>
      </w:r>
      <w:r>
        <w:rPr>
          <w:rStyle w:val="FontStyle13"/>
          <w:sz w:val="28"/>
          <w:szCs w:val="28"/>
        </w:rPr>
        <w:t>.</w:t>
      </w:r>
    </w:p>
    <w:p w14:paraId="613983B1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Оптимизация численности персонала организации и ее эффективность </w:t>
      </w:r>
      <w:r w:rsidRPr="00CD0A64">
        <w:rPr>
          <w:rStyle w:val="FontStyle13"/>
          <w:sz w:val="28"/>
          <w:szCs w:val="28"/>
        </w:rPr>
        <w:t>(на примере...).</w:t>
      </w:r>
    </w:p>
    <w:p w14:paraId="767E151C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Факторы и резервы роста производительности труда работников организации: методы выявления и возможности использования (на примере…).</w:t>
      </w:r>
    </w:p>
    <w:p w14:paraId="5DFCBE05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Трудоемкость продукции: методы расчета и направления ее снижения (на примере…).</w:t>
      </w:r>
    </w:p>
    <w:p w14:paraId="4412A08E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Формирование и распределение фонда </w:t>
      </w:r>
      <w:r>
        <w:rPr>
          <w:rStyle w:val="FontStyle13"/>
          <w:sz w:val="28"/>
          <w:szCs w:val="28"/>
        </w:rPr>
        <w:t xml:space="preserve">оплаты труда </w:t>
      </w:r>
      <w:r w:rsidRPr="00CD0A64">
        <w:rPr>
          <w:rStyle w:val="FontStyle13"/>
          <w:sz w:val="28"/>
          <w:szCs w:val="28"/>
        </w:rPr>
        <w:t>работников организации: организационно-экономические основы и направления их совершенствования (на примере...).</w:t>
      </w:r>
    </w:p>
    <w:p w14:paraId="19A64027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Организация оплаты труда рабочих и пути ее совершенствования (на примере...).</w:t>
      </w:r>
    </w:p>
    <w:p w14:paraId="19F7E678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Организация оплаты труда управленческого персонала и направления ее совершенствования (на примере...).</w:t>
      </w:r>
    </w:p>
    <w:p w14:paraId="56515C50" w14:textId="77777777" w:rsidR="000F214E" w:rsidRPr="00CD0A64" w:rsidRDefault="000F214E" w:rsidP="000F214E">
      <w:pPr>
        <w:pStyle w:val="Style5"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Сдельная и повременная форма оплаты труда работников: </w:t>
      </w:r>
      <w:r w:rsidRPr="00CD0A64">
        <w:rPr>
          <w:rFonts w:ascii="Times New Roman" w:hAnsi="Times New Roman"/>
          <w:sz w:val="28"/>
          <w:szCs w:val="28"/>
        </w:rPr>
        <w:lastRenderedPageBreak/>
        <w:t xml:space="preserve">эффективность использования и направления развития в организации </w:t>
      </w:r>
      <w:r w:rsidRPr="00CD0A64">
        <w:rPr>
          <w:rFonts w:ascii="Times New Roman" w:hAnsi="Times New Roman"/>
          <w:sz w:val="28"/>
          <w:szCs w:val="28"/>
        </w:rPr>
        <w:br/>
        <w:t>(на примере…).</w:t>
      </w:r>
    </w:p>
    <w:p w14:paraId="0A4F5749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Нормирование труда в системе организации заработной платы работников (на примере...).</w:t>
      </w:r>
    </w:p>
    <w:p w14:paraId="20D4466A" w14:textId="77777777" w:rsidR="000F214E" w:rsidRPr="00CD0A64" w:rsidRDefault="000F214E" w:rsidP="000F214E">
      <w:pPr>
        <w:pStyle w:val="Style5"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Гибкие системы оплаты труда работников: обоснование выбора и эффективность использования в организации (на примере…).</w:t>
      </w:r>
    </w:p>
    <w:p w14:paraId="0A9E2182" w14:textId="77777777" w:rsidR="000F214E" w:rsidRPr="00CD0A64" w:rsidRDefault="000F214E" w:rsidP="000F214E">
      <w:pPr>
        <w:pStyle w:val="Style5"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Разработка и внедрение системы оплаты труда работников на основе</w:t>
      </w:r>
      <w:r w:rsidRPr="00CD0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0A64">
        <w:rPr>
          <w:rFonts w:ascii="Times New Roman" w:hAnsi="Times New Roman"/>
          <w:sz w:val="28"/>
          <w:szCs w:val="28"/>
          <w:shd w:val="clear" w:color="auto" w:fill="FFFFFF"/>
        </w:rPr>
        <w:t xml:space="preserve">оценки сложности труда и грейдирования в </w:t>
      </w:r>
      <w:r w:rsidRPr="00CD0A64">
        <w:rPr>
          <w:rFonts w:ascii="Times New Roman" w:hAnsi="Times New Roman"/>
          <w:sz w:val="28"/>
          <w:szCs w:val="28"/>
        </w:rPr>
        <w:t>организации (на примере…).</w:t>
      </w:r>
    </w:p>
    <w:p w14:paraId="2A879F7D" w14:textId="7218D1C9" w:rsidR="000F214E" w:rsidRPr="00CD0A64" w:rsidRDefault="00C93476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Формы оформления трудовых отношений в организации</w:t>
      </w:r>
      <w:r w:rsidR="000F214E" w:rsidRPr="00CD0A64">
        <w:rPr>
          <w:rStyle w:val="FontStyle13"/>
          <w:sz w:val="28"/>
          <w:szCs w:val="28"/>
        </w:rPr>
        <w:t xml:space="preserve">: </w:t>
      </w:r>
      <w:r w:rsidR="00937A97">
        <w:rPr>
          <w:rStyle w:val="FontStyle13"/>
          <w:sz w:val="28"/>
          <w:szCs w:val="28"/>
        </w:rPr>
        <w:t xml:space="preserve">условия применения и </w:t>
      </w:r>
      <w:r w:rsidR="000F214E" w:rsidRPr="00CD0A64">
        <w:rPr>
          <w:rStyle w:val="FontStyle13"/>
          <w:sz w:val="28"/>
          <w:szCs w:val="28"/>
        </w:rPr>
        <w:t>эффективность (на примере...).</w:t>
      </w:r>
    </w:p>
    <w:p w14:paraId="2FFE4AC3" w14:textId="77777777" w:rsidR="000F214E" w:rsidRPr="00CD0A64" w:rsidRDefault="000F214E" w:rsidP="000F214E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Система доплат и надбавок в организации: организационно-экономические основы функционирования и направления их совершенствования (на примере…).</w:t>
      </w:r>
    </w:p>
    <w:p w14:paraId="4986F833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Система премирования работников организации: эффективность и направления совершенствования (на примере...).</w:t>
      </w:r>
    </w:p>
    <w:p w14:paraId="662E905A" w14:textId="305300C0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>Разработка системы премирования специалистов функциональных подразделений организации (на примере…).</w:t>
      </w:r>
    </w:p>
    <w:p w14:paraId="2364AC88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Формирование системы премирования линейных и функциональных руководителей в организации (на примере…).</w:t>
      </w:r>
    </w:p>
    <w:p w14:paraId="683B9D18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>Резервы повышения использования эффективности затрат на оплату труда работников организации (на примере…).</w:t>
      </w:r>
    </w:p>
    <w:p w14:paraId="6003947F" w14:textId="77777777" w:rsidR="000F214E" w:rsidRPr="00CD0A64" w:rsidRDefault="000F214E" w:rsidP="000F214E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 xml:space="preserve">Управление затратами на развитие персонала организации и оценка его эффективности (на примере…). </w:t>
      </w:r>
    </w:p>
    <w:p w14:paraId="0464B112" w14:textId="5CDC6E7C" w:rsidR="000F214E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Инвестиции в человеческий капитал как фактор инновационного развития организации (на примере...).</w:t>
      </w:r>
      <w:r w:rsidRPr="00CD0A64">
        <w:rPr>
          <w:sz w:val="28"/>
          <w:szCs w:val="28"/>
        </w:rPr>
        <w:t xml:space="preserve"> </w:t>
      </w:r>
    </w:p>
    <w:p w14:paraId="0F87809D" w14:textId="6B4D0EC6" w:rsidR="00651FC0" w:rsidRPr="00213D83" w:rsidRDefault="00651FC0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3D83">
        <w:rPr>
          <w:rFonts w:ascii="Times New Roman" w:hAnsi="Times New Roman"/>
          <w:sz w:val="28"/>
          <w:szCs w:val="28"/>
        </w:rPr>
        <w:t xml:space="preserve"> Социальная политика организации и ее эффективность (на примере…).</w:t>
      </w:r>
    </w:p>
    <w:p w14:paraId="3A3208DC" w14:textId="77777777" w:rsidR="00C93476" w:rsidRDefault="00213D83" w:rsidP="00C93476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213D83">
        <w:rPr>
          <w:rFonts w:ascii="Times New Roman" w:hAnsi="Times New Roman"/>
          <w:sz w:val="28"/>
          <w:szCs w:val="28"/>
        </w:rPr>
        <w:t xml:space="preserve"> </w:t>
      </w:r>
      <w:r w:rsidR="00AA22E8">
        <w:rPr>
          <w:rFonts w:ascii="Times New Roman" w:hAnsi="Times New Roman"/>
          <w:sz w:val="28"/>
          <w:szCs w:val="28"/>
        </w:rPr>
        <w:t xml:space="preserve">Расходы на оплату труда работников: анализ и разработка мероприятий по их оптимизации </w:t>
      </w:r>
      <w:r w:rsidR="00C93476" w:rsidRPr="00CD0A64">
        <w:rPr>
          <w:rStyle w:val="FontStyle13"/>
          <w:sz w:val="28"/>
          <w:szCs w:val="28"/>
        </w:rPr>
        <w:t>(на примере...).</w:t>
      </w:r>
      <w:r w:rsidR="00C93476" w:rsidRPr="00CD0A64">
        <w:rPr>
          <w:sz w:val="28"/>
          <w:szCs w:val="28"/>
        </w:rPr>
        <w:t xml:space="preserve"> </w:t>
      </w:r>
    </w:p>
    <w:p w14:paraId="00004C1C" w14:textId="77777777" w:rsidR="00F14B2C" w:rsidRDefault="00F14B2C" w:rsidP="00F14B2C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511DFA" w14:textId="03AA735C" w:rsidR="00F14B2C" w:rsidRDefault="00F14B2C" w:rsidP="00F14B2C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D1842C6" w14:textId="77777777" w:rsidR="00C71D3F" w:rsidRDefault="00C71D3F" w:rsidP="00F14B2C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14:paraId="3184DFD4" w14:textId="77777777" w:rsidR="00DD6B26" w:rsidRDefault="00DD6B26" w:rsidP="00DD6B26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Тематика курсовых работ утверждена на заседании кафедры экономики и управления _________________, протокол № ___.</w:t>
      </w:r>
    </w:p>
    <w:p w14:paraId="518B9DA8" w14:textId="77777777" w:rsidR="00DD6B26" w:rsidRDefault="00DD6B26" w:rsidP="00DD6B26">
      <w:pPr>
        <w:pStyle w:val="a3"/>
        <w:rPr>
          <w:sz w:val="28"/>
          <w:szCs w:val="28"/>
        </w:rPr>
      </w:pPr>
    </w:p>
    <w:p w14:paraId="742C2778" w14:textId="77777777" w:rsidR="00DD6B26" w:rsidRDefault="00DD6B26" w:rsidP="00DD6B26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Бабына</w:t>
      </w:r>
      <w:proofErr w:type="spellEnd"/>
    </w:p>
    <w:p w14:paraId="0BB4F569" w14:textId="77777777" w:rsidR="000C45C7" w:rsidRDefault="000C45C7"/>
    <w:sectPr w:rsidR="000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48AF"/>
    <w:multiLevelType w:val="hybridMultilevel"/>
    <w:tmpl w:val="FB00E560"/>
    <w:lvl w:ilvl="0" w:tplc="49128B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6E"/>
    <w:rsid w:val="000C45C7"/>
    <w:rsid w:val="000F214E"/>
    <w:rsid w:val="00105D80"/>
    <w:rsid w:val="00213D83"/>
    <w:rsid w:val="0037426E"/>
    <w:rsid w:val="00651FC0"/>
    <w:rsid w:val="00893148"/>
    <w:rsid w:val="00937A97"/>
    <w:rsid w:val="00AA22E8"/>
    <w:rsid w:val="00B2611C"/>
    <w:rsid w:val="00BF21A0"/>
    <w:rsid w:val="00C71D3F"/>
    <w:rsid w:val="00C93476"/>
    <w:rsid w:val="00DD6B26"/>
    <w:rsid w:val="00F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9120"/>
  <w15:chartTrackingRefBased/>
  <w15:docId w15:val="{16D352B5-2488-49E5-B052-7543FACA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14E"/>
    <w:pPr>
      <w:widowControl w:val="0"/>
      <w:autoSpaceDE w:val="0"/>
      <w:autoSpaceDN w:val="0"/>
      <w:adjustRightInd w:val="0"/>
      <w:spacing w:line="338" w:lineRule="exact"/>
      <w:ind w:firstLine="701"/>
      <w:jc w:val="both"/>
    </w:pPr>
    <w:rPr>
      <w:rFonts w:ascii="Cambria" w:hAnsi="Cambria"/>
    </w:rPr>
  </w:style>
  <w:style w:type="paragraph" w:customStyle="1" w:styleId="1">
    <w:name w:val="Обычный1"/>
    <w:rsid w:val="000F2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0F214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1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Gavrilenko</cp:lastModifiedBy>
  <cp:revision>11</cp:revision>
  <cp:lastPrinted>2021-08-02T06:22:00Z</cp:lastPrinted>
  <dcterms:created xsi:type="dcterms:W3CDTF">2021-01-20T12:34:00Z</dcterms:created>
  <dcterms:modified xsi:type="dcterms:W3CDTF">2022-09-28T11:59:00Z</dcterms:modified>
</cp:coreProperties>
</file>