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690FB" w14:textId="77777777" w:rsidR="00662B7F" w:rsidRPr="00037404" w:rsidRDefault="00662B7F" w:rsidP="00662B7F">
      <w:pPr>
        <w:ind w:firstLine="709"/>
        <w:jc w:val="both"/>
        <w:rPr>
          <w:i/>
          <w:sz w:val="28"/>
          <w:szCs w:val="28"/>
        </w:rPr>
      </w:pPr>
    </w:p>
    <w:p w14:paraId="762CFFB2" w14:textId="77777777" w:rsidR="00103AB4" w:rsidRPr="00A0296A" w:rsidRDefault="00103AB4" w:rsidP="00103AB4">
      <w:pPr>
        <w:shd w:val="clear" w:color="auto" w:fill="FFFFFF"/>
        <w:ind w:left="709"/>
        <w:jc w:val="center"/>
        <w:rPr>
          <w:b/>
          <w:sz w:val="28"/>
          <w:szCs w:val="28"/>
        </w:rPr>
      </w:pPr>
      <w:r w:rsidRPr="00A0296A">
        <w:rPr>
          <w:b/>
          <w:sz w:val="28"/>
          <w:szCs w:val="28"/>
        </w:rPr>
        <w:t>ТЕМАТИКА КУРСОВЫХ РАБОТ</w:t>
      </w:r>
    </w:p>
    <w:p w14:paraId="43D52702" w14:textId="77777777" w:rsidR="00103AB4" w:rsidRDefault="00103AB4" w:rsidP="00103AB4">
      <w:pPr>
        <w:shd w:val="clear" w:color="auto" w:fill="FFFFFF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дисциплине «Стратегический менеджмент» </w:t>
      </w:r>
    </w:p>
    <w:p w14:paraId="67E816B2" w14:textId="79FC27F9" w:rsidR="00103AB4" w:rsidRDefault="00103AB4" w:rsidP="00103AB4">
      <w:pPr>
        <w:shd w:val="clear" w:color="auto" w:fill="FFFFFF"/>
        <w:ind w:left="709"/>
        <w:jc w:val="center"/>
        <w:rPr>
          <w:b/>
          <w:bCs/>
          <w:sz w:val="28"/>
          <w:szCs w:val="28"/>
        </w:rPr>
      </w:pPr>
      <w:r w:rsidRPr="00A0296A">
        <w:rPr>
          <w:b/>
          <w:bCs/>
          <w:sz w:val="28"/>
          <w:szCs w:val="28"/>
        </w:rPr>
        <w:t xml:space="preserve">для студентов </w:t>
      </w:r>
      <w:r>
        <w:rPr>
          <w:b/>
          <w:bCs/>
          <w:sz w:val="28"/>
          <w:szCs w:val="28"/>
        </w:rPr>
        <w:t>3</w:t>
      </w:r>
      <w:r w:rsidRPr="00A0296A">
        <w:rPr>
          <w:b/>
          <w:bCs/>
          <w:sz w:val="28"/>
          <w:szCs w:val="28"/>
        </w:rPr>
        <w:t xml:space="preserve"> курса </w:t>
      </w:r>
      <w:r>
        <w:rPr>
          <w:b/>
          <w:bCs/>
          <w:sz w:val="28"/>
          <w:szCs w:val="28"/>
        </w:rPr>
        <w:t xml:space="preserve">экономического факультета дневной формы </w:t>
      </w:r>
      <w:r w:rsidRPr="00A0296A">
        <w:rPr>
          <w:b/>
          <w:bCs/>
          <w:sz w:val="28"/>
          <w:szCs w:val="28"/>
        </w:rPr>
        <w:t xml:space="preserve">специальности </w:t>
      </w:r>
      <w:r>
        <w:rPr>
          <w:b/>
          <w:bCs/>
          <w:sz w:val="28"/>
          <w:szCs w:val="28"/>
        </w:rPr>
        <w:t>1</w:t>
      </w:r>
      <w:r w:rsidRPr="00A0296A">
        <w:rPr>
          <w:b/>
          <w:bCs/>
          <w:sz w:val="28"/>
          <w:szCs w:val="28"/>
        </w:rPr>
        <w:t>-2</w:t>
      </w:r>
      <w:r>
        <w:rPr>
          <w:b/>
          <w:bCs/>
          <w:sz w:val="28"/>
          <w:szCs w:val="28"/>
        </w:rPr>
        <w:t>6</w:t>
      </w:r>
      <w:r w:rsidRPr="00A0296A">
        <w:rPr>
          <w:b/>
          <w:bCs/>
          <w:sz w:val="28"/>
          <w:szCs w:val="28"/>
        </w:rPr>
        <w:t xml:space="preserve"> 0</w:t>
      </w:r>
      <w:r>
        <w:rPr>
          <w:b/>
          <w:bCs/>
          <w:sz w:val="28"/>
          <w:szCs w:val="28"/>
        </w:rPr>
        <w:t>2</w:t>
      </w:r>
      <w:r w:rsidRPr="00A0296A">
        <w:rPr>
          <w:b/>
          <w:bCs/>
          <w:sz w:val="28"/>
          <w:szCs w:val="28"/>
        </w:rPr>
        <w:t xml:space="preserve"> 0</w:t>
      </w:r>
      <w:r>
        <w:rPr>
          <w:b/>
          <w:bCs/>
          <w:sz w:val="28"/>
          <w:szCs w:val="28"/>
        </w:rPr>
        <w:t>1</w:t>
      </w:r>
      <w:r w:rsidRPr="00A0296A">
        <w:rPr>
          <w:b/>
          <w:bCs/>
          <w:sz w:val="28"/>
          <w:szCs w:val="28"/>
        </w:rPr>
        <w:t xml:space="preserve"> - «</w:t>
      </w:r>
      <w:r>
        <w:rPr>
          <w:b/>
          <w:bCs/>
          <w:sz w:val="28"/>
          <w:szCs w:val="28"/>
        </w:rPr>
        <w:t>Бизнес-администрирование</w:t>
      </w:r>
      <w:r w:rsidRPr="00A0296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</w:t>
      </w:r>
    </w:p>
    <w:p w14:paraId="375A59AF" w14:textId="36B670A3" w:rsidR="00103AB4" w:rsidRPr="00A0296A" w:rsidRDefault="00103AB4" w:rsidP="00103AB4">
      <w:pPr>
        <w:shd w:val="clear" w:color="auto" w:fill="FFFFFF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029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4B6578">
        <w:rPr>
          <w:b/>
          <w:bCs/>
          <w:sz w:val="28"/>
          <w:szCs w:val="28"/>
        </w:rPr>
        <w:t>3</w:t>
      </w:r>
      <w:r w:rsidRPr="00A0296A">
        <w:rPr>
          <w:b/>
          <w:bCs/>
          <w:sz w:val="28"/>
          <w:szCs w:val="28"/>
        </w:rPr>
        <w:t xml:space="preserve"> –20</w:t>
      </w:r>
      <w:r>
        <w:rPr>
          <w:b/>
          <w:bCs/>
          <w:sz w:val="28"/>
          <w:szCs w:val="28"/>
        </w:rPr>
        <w:t>2</w:t>
      </w:r>
      <w:r w:rsidR="004B6578">
        <w:rPr>
          <w:b/>
          <w:bCs/>
          <w:sz w:val="28"/>
          <w:szCs w:val="28"/>
        </w:rPr>
        <w:t>4</w:t>
      </w:r>
      <w:r w:rsidRPr="00A029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учебный год</w:t>
      </w:r>
    </w:p>
    <w:p w14:paraId="61FF50BF" w14:textId="77777777" w:rsidR="00662B7F" w:rsidRPr="00037404" w:rsidRDefault="00662B7F" w:rsidP="00662B7F">
      <w:pPr>
        <w:ind w:firstLine="709"/>
        <w:jc w:val="both"/>
        <w:rPr>
          <w:i/>
          <w:sz w:val="28"/>
          <w:szCs w:val="28"/>
        </w:rPr>
      </w:pPr>
    </w:p>
    <w:p w14:paraId="399F33C5" w14:textId="77777777" w:rsidR="004B6578" w:rsidRPr="004B6578" w:rsidRDefault="004B6578" w:rsidP="004B6578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>Процесс стратегического управления и его совершенствование в организации (на примере …).</w:t>
      </w:r>
    </w:p>
    <w:p w14:paraId="2B91D89F" w14:textId="77777777" w:rsidR="004B6578" w:rsidRPr="004B6578" w:rsidRDefault="004B6578" w:rsidP="004B6578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>Организационные особенности разработки целей в организации (на примере …).</w:t>
      </w:r>
    </w:p>
    <w:p w14:paraId="4BB0EFF8" w14:textId="77777777" w:rsidR="00592C09" w:rsidRPr="00592C09" w:rsidRDefault="00592C09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системы </w:t>
      </w:r>
      <w:r w:rsidRPr="004B6578">
        <w:rPr>
          <w:rFonts w:ascii="Times New Roman" w:hAnsi="Times New Roman"/>
          <w:sz w:val="28"/>
          <w:szCs w:val="28"/>
        </w:rPr>
        <w:t>MBO</w:t>
      </w:r>
      <w:r>
        <w:rPr>
          <w:rFonts w:ascii="Times New Roman" w:hAnsi="Times New Roman"/>
          <w:sz w:val="28"/>
          <w:szCs w:val="28"/>
        </w:rPr>
        <w:t xml:space="preserve"> в стратегическое управление организацией: проблемы и пути решения </w:t>
      </w:r>
      <w:r w:rsidRPr="004B6578">
        <w:rPr>
          <w:rFonts w:ascii="Times New Roman" w:hAnsi="Times New Roman"/>
          <w:sz w:val="28"/>
          <w:szCs w:val="28"/>
        </w:rPr>
        <w:t>(на примере …).</w:t>
      </w:r>
    </w:p>
    <w:p w14:paraId="5DF2DCA0" w14:textId="77777777" w:rsidR="00592C09" w:rsidRPr="00AC26F1" w:rsidRDefault="00592C09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6F1">
        <w:rPr>
          <w:rFonts w:ascii="Times New Roman" w:hAnsi="Times New Roman"/>
          <w:sz w:val="28"/>
          <w:szCs w:val="28"/>
        </w:rPr>
        <w:t xml:space="preserve">Процесс разработки и внедрения стратегии развития организации </w:t>
      </w:r>
      <w:r w:rsidRPr="004B6578">
        <w:rPr>
          <w:rFonts w:ascii="Times New Roman" w:hAnsi="Times New Roman"/>
          <w:sz w:val="28"/>
          <w:szCs w:val="28"/>
        </w:rPr>
        <w:t>(на примере …).</w:t>
      </w:r>
    </w:p>
    <w:p w14:paraId="4906D6AB" w14:textId="7C4BC5B2" w:rsidR="00592C09" w:rsidRPr="00037404" w:rsidRDefault="00592C09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3AB4">
        <w:rPr>
          <w:rFonts w:ascii="Times New Roman" w:hAnsi="Times New Roman"/>
          <w:sz w:val="28"/>
          <w:szCs w:val="28"/>
        </w:rPr>
        <w:t xml:space="preserve">Система сбалансированных </w:t>
      </w:r>
      <w:r w:rsidR="00103AB4" w:rsidRPr="00103AB4">
        <w:rPr>
          <w:rFonts w:ascii="Times New Roman" w:hAnsi="Times New Roman"/>
          <w:sz w:val="28"/>
          <w:szCs w:val="28"/>
        </w:rPr>
        <w:t>показателей</w:t>
      </w:r>
      <w:r w:rsidRPr="00103AB4">
        <w:rPr>
          <w:rFonts w:ascii="Times New Roman" w:hAnsi="Times New Roman"/>
          <w:sz w:val="28"/>
          <w:szCs w:val="28"/>
        </w:rPr>
        <w:t>̆ оценки эффективности стратегических изменений в организации (на примере …).</w:t>
      </w:r>
    </w:p>
    <w:p w14:paraId="397AF5AE" w14:textId="77777777" w:rsidR="00037404" w:rsidRPr="00037404" w:rsidRDefault="00037404" w:rsidP="004B6578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>Формирование стратегии развития организации на основе гармонизации целей стейкхолдеров (на примере …).</w:t>
      </w:r>
    </w:p>
    <w:p w14:paraId="3D2FE0DD" w14:textId="77777777" w:rsidR="00037404" w:rsidRPr="00037404" w:rsidRDefault="00037404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404">
        <w:rPr>
          <w:rFonts w:ascii="Times New Roman" w:hAnsi="Times New Roman"/>
          <w:sz w:val="28"/>
          <w:szCs w:val="28"/>
        </w:rPr>
        <w:t xml:space="preserve">Разработка стратегии развития организации на основе портфельного анализа </w:t>
      </w:r>
      <w:r w:rsidRPr="004B6578">
        <w:rPr>
          <w:rFonts w:ascii="Times New Roman" w:hAnsi="Times New Roman"/>
          <w:sz w:val="28"/>
          <w:szCs w:val="28"/>
        </w:rPr>
        <w:t>(на примере …).</w:t>
      </w:r>
    </w:p>
    <w:p w14:paraId="3F136599" w14:textId="77777777" w:rsidR="004B6578" w:rsidRPr="004B6578" w:rsidRDefault="004B6578" w:rsidP="004B6578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>Формирование стратегической карты организации (на примере …).</w:t>
      </w:r>
    </w:p>
    <w:p w14:paraId="70D25127" w14:textId="77777777" w:rsidR="00037404" w:rsidRPr="00037404" w:rsidRDefault="00037404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404">
        <w:rPr>
          <w:rFonts w:ascii="Times New Roman" w:hAnsi="Times New Roman"/>
          <w:sz w:val="28"/>
          <w:szCs w:val="28"/>
        </w:rPr>
        <w:t xml:space="preserve">Инструменты стратегического анализа макроокружения организации и особенности их применения в современных условиях </w:t>
      </w:r>
      <w:r w:rsidRPr="004B6578">
        <w:rPr>
          <w:rFonts w:ascii="Times New Roman" w:hAnsi="Times New Roman"/>
          <w:sz w:val="28"/>
          <w:szCs w:val="28"/>
        </w:rPr>
        <w:t>(на примере …).</w:t>
      </w:r>
    </w:p>
    <w:p w14:paraId="4F804153" w14:textId="77777777" w:rsidR="00037404" w:rsidRPr="00037404" w:rsidRDefault="00037404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404">
        <w:rPr>
          <w:rFonts w:ascii="Times New Roman" w:hAnsi="Times New Roman"/>
          <w:sz w:val="28"/>
          <w:szCs w:val="28"/>
        </w:rPr>
        <w:t xml:space="preserve">Инструменты стратегического анализа микроокружения организации и особенности их применения в современных условиях </w:t>
      </w:r>
      <w:r w:rsidRPr="004B6578">
        <w:rPr>
          <w:rFonts w:ascii="Times New Roman" w:hAnsi="Times New Roman"/>
          <w:sz w:val="28"/>
          <w:szCs w:val="28"/>
        </w:rPr>
        <w:t>(на примере …).</w:t>
      </w:r>
    </w:p>
    <w:p w14:paraId="0656E63F" w14:textId="77777777" w:rsidR="00037404" w:rsidRPr="00037404" w:rsidRDefault="00037404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404">
        <w:rPr>
          <w:rFonts w:ascii="Times New Roman" w:hAnsi="Times New Roman"/>
          <w:sz w:val="28"/>
          <w:szCs w:val="28"/>
        </w:rPr>
        <w:t xml:space="preserve">Инструменты стратегического анализа внутренней среды организации и особенности их применения в современных условиях </w:t>
      </w:r>
      <w:r w:rsidRPr="004B6578">
        <w:rPr>
          <w:rFonts w:ascii="Times New Roman" w:hAnsi="Times New Roman"/>
          <w:sz w:val="28"/>
          <w:szCs w:val="28"/>
        </w:rPr>
        <w:t>(на примере …).</w:t>
      </w:r>
    </w:p>
    <w:p w14:paraId="5DB14949" w14:textId="77777777" w:rsidR="00037404" w:rsidRPr="004B6578" w:rsidRDefault="00037404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 xml:space="preserve">Разработка кадровой стратегии организации (на примере …). </w:t>
      </w:r>
    </w:p>
    <w:p w14:paraId="67870EED" w14:textId="77777777" w:rsidR="00037404" w:rsidRPr="004B6578" w:rsidRDefault="00037404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 xml:space="preserve">TQM в системе стратегического управления (на примере …). </w:t>
      </w:r>
    </w:p>
    <w:p w14:paraId="1A860923" w14:textId="77777777" w:rsidR="00037404" w:rsidRPr="00037404" w:rsidRDefault="00037404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404">
        <w:rPr>
          <w:rFonts w:ascii="Times New Roman" w:hAnsi="Times New Roman"/>
          <w:sz w:val="28"/>
          <w:szCs w:val="28"/>
        </w:rPr>
        <w:t xml:space="preserve">Портфельный стратегический анализ и особенности его реализации в современной организации </w:t>
      </w:r>
      <w:r w:rsidRPr="004B6578">
        <w:rPr>
          <w:rFonts w:ascii="Times New Roman" w:hAnsi="Times New Roman"/>
          <w:sz w:val="28"/>
          <w:szCs w:val="28"/>
        </w:rPr>
        <w:t>(на примере …).</w:t>
      </w:r>
    </w:p>
    <w:p w14:paraId="231946A1" w14:textId="77777777" w:rsidR="00037404" w:rsidRPr="00037404" w:rsidRDefault="00037404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404">
        <w:rPr>
          <w:rFonts w:ascii="Times New Roman" w:hAnsi="Times New Roman"/>
          <w:sz w:val="28"/>
          <w:szCs w:val="28"/>
        </w:rPr>
        <w:lastRenderedPageBreak/>
        <w:t xml:space="preserve">Стратегический контроль и особенности его реализации в современной организации </w:t>
      </w:r>
      <w:r w:rsidRPr="004B6578">
        <w:rPr>
          <w:rFonts w:ascii="Times New Roman" w:hAnsi="Times New Roman"/>
          <w:sz w:val="28"/>
          <w:szCs w:val="28"/>
        </w:rPr>
        <w:t>(на примере …).</w:t>
      </w:r>
    </w:p>
    <w:p w14:paraId="619844D2" w14:textId="77777777" w:rsidR="00037404" w:rsidRPr="00037404" w:rsidRDefault="00037404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404">
        <w:rPr>
          <w:rFonts w:ascii="Times New Roman" w:hAnsi="Times New Roman"/>
          <w:sz w:val="28"/>
          <w:szCs w:val="28"/>
        </w:rPr>
        <w:t xml:space="preserve">Операционные стратегии как основа развития организации </w:t>
      </w:r>
      <w:r w:rsidRPr="004B6578">
        <w:rPr>
          <w:rFonts w:ascii="Times New Roman" w:hAnsi="Times New Roman"/>
          <w:sz w:val="28"/>
          <w:szCs w:val="28"/>
        </w:rPr>
        <w:t>(на примере …).</w:t>
      </w:r>
    </w:p>
    <w:p w14:paraId="29952154" w14:textId="77777777" w:rsidR="00037404" w:rsidRPr="004B6578" w:rsidRDefault="00037404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 xml:space="preserve">Конкурентная стратегия организации в изменяющихся условиях внешней среды (на примере …). </w:t>
      </w:r>
    </w:p>
    <w:p w14:paraId="592C62B7" w14:textId="77777777" w:rsidR="00037404" w:rsidRPr="00037404" w:rsidRDefault="00037404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404">
        <w:rPr>
          <w:rFonts w:ascii="Times New Roman" w:hAnsi="Times New Roman"/>
          <w:sz w:val="28"/>
          <w:szCs w:val="28"/>
        </w:rPr>
        <w:t xml:space="preserve">Стратегия дифференциации как способ удовлетворения изменяющихся требований потребителей </w:t>
      </w:r>
      <w:r w:rsidRPr="004B6578">
        <w:rPr>
          <w:rFonts w:ascii="Times New Roman" w:hAnsi="Times New Roman"/>
          <w:sz w:val="28"/>
          <w:szCs w:val="28"/>
        </w:rPr>
        <w:t xml:space="preserve">(на примере …). </w:t>
      </w:r>
    </w:p>
    <w:p w14:paraId="16D3E019" w14:textId="77777777" w:rsidR="00037404" w:rsidRPr="004B6578" w:rsidRDefault="00037404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 xml:space="preserve">Формирование и реализация стратегии достижения лидерства по издержкам (на примере …). </w:t>
      </w:r>
    </w:p>
    <w:p w14:paraId="5948DBD9" w14:textId="77777777" w:rsidR="00037404" w:rsidRPr="00037404" w:rsidRDefault="00037404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404">
        <w:rPr>
          <w:rFonts w:ascii="Times New Roman" w:hAnsi="Times New Roman"/>
          <w:sz w:val="28"/>
          <w:szCs w:val="28"/>
        </w:rPr>
        <w:t xml:space="preserve">Формирование и реализация стратегии фокусирования </w:t>
      </w:r>
      <w:r w:rsidRPr="004B6578">
        <w:rPr>
          <w:rFonts w:ascii="Times New Roman" w:hAnsi="Times New Roman"/>
          <w:sz w:val="28"/>
          <w:szCs w:val="28"/>
        </w:rPr>
        <w:t>(на примере …).</w:t>
      </w:r>
    </w:p>
    <w:p w14:paraId="5B26F995" w14:textId="77777777" w:rsidR="00037404" w:rsidRPr="00037404" w:rsidRDefault="00037404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404">
        <w:rPr>
          <w:rFonts w:ascii="Times New Roman" w:hAnsi="Times New Roman"/>
          <w:sz w:val="28"/>
          <w:szCs w:val="28"/>
        </w:rPr>
        <w:t xml:space="preserve">Особенности использования стратегии диверсификации в изменяющихся условиях внешней среды </w:t>
      </w:r>
      <w:r w:rsidRPr="004B6578">
        <w:rPr>
          <w:rFonts w:ascii="Times New Roman" w:hAnsi="Times New Roman"/>
          <w:sz w:val="28"/>
          <w:szCs w:val="28"/>
        </w:rPr>
        <w:t xml:space="preserve">(на примере …). </w:t>
      </w:r>
    </w:p>
    <w:p w14:paraId="0141BC99" w14:textId="77777777" w:rsidR="00037404" w:rsidRPr="00037404" w:rsidRDefault="00037404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404">
        <w:rPr>
          <w:rFonts w:ascii="Times New Roman" w:hAnsi="Times New Roman"/>
          <w:sz w:val="28"/>
          <w:szCs w:val="28"/>
        </w:rPr>
        <w:t xml:space="preserve">Особенности использования стратегии концентрированного роста в изменяющихся условиях внешней среды </w:t>
      </w:r>
      <w:r w:rsidRPr="004B6578">
        <w:rPr>
          <w:rFonts w:ascii="Times New Roman" w:hAnsi="Times New Roman"/>
          <w:sz w:val="28"/>
          <w:szCs w:val="28"/>
        </w:rPr>
        <w:t>(на примере …).</w:t>
      </w:r>
    </w:p>
    <w:p w14:paraId="51ECE989" w14:textId="77777777" w:rsidR="00037404" w:rsidRPr="00037404" w:rsidRDefault="00037404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404">
        <w:rPr>
          <w:rFonts w:ascii="Times New Roman" w:hAnsi="Times New Roman"/>
          <w:sz w:val="28"/>
          <w:szCs w:val="28"/>
        </w:rPr>
        <w:t xml:space="preserve">Особенности использования стратегии интегрированного роста в изменяющихся условиях внешней среды </w:t>
      </w:r>
      <w:r w:rsidRPr="004B6578">
        <w:rPr>
          <w:rFonts w:ascii="Times New Roman" w:hAnsi="Times New Roman"/>
          <w:sz w:val="28"/>
          <w:szCs w:val="28"/>
        </w:rPr>
        <w:t>(на примере …).</w:t>
      </w:r>
    </w:p>
    <w:p w14:paraId="6373E8C0" w14:textId="77777777" w:rsidR="004B6578" w:rsidRPr="004B6578" w:rsidRDefault="004B6578" w:rsidP="004B6578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>Конкурентоспособность организации и направления ее повышения в современных условиях (на примере …).</w:t>
      </w:r>
    </w:p>
    <w:p w14:paraId="70B4FFB7" w14:textId="60228862" w:rsidR="004B6578" w:rsidRPr="004B6578" w:rsidRDefault="004B6578" w:rsidP="004B6578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>Формирования конкурентных преимуществ организации на основе современных информационных технологий (на примере …).</w:t>
      </w:r>
    </w:p>
    <w:p w14:paraId="59E02C88" w14:textId="77777777" w:rsidR="004B6578" w:rsidRPr="004B6578" w:rsidRDefault="004B6578" w:rsidP="004B6578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>Инновационное развитие как элемент стратегического управления в организации (на примере …).</w:t>
      </w:r>
    </w:p>
    <w:p w14:paraId="033BA2B1" w14:textId="77777777" w:rsidR="00037404" w:rsidRPr="004B6578" w:rsidRDefault="004B3BC3" w:rsidP="00037404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>Совершенствование механизма р</w:t>
      </w:r>
      <w:r w:rsidR="00037404" w:rsidRPr="004B6578">
        <w:rPr>
          <w:rFonts w:ascii="Times New Roman" w:hAnsi="Times New Roman"/>
          <w:sz w:val="28"/>
          <w:szCs w:val="28"/>
        </w:rPr>
        <w:t>азработки стратегических управленческих решений</w:t>
      </w:r>
      <w:r w:rsidRPr="004B6578">
        <w:rPr>
          <w:rFonts w:ascii="Times New Roman" w:hAnsi="Times New Roman"/>
          <w:sz w:val="28"/>
          <w:szCs w:val="28"/>
        </w:rPr>
        <w:t xml:space="preserve"> (на примере …).</w:t>
      </w:r>
    </w:p>
    <w:p w14:paraId="2C71BB60" w14:textId="77777777" w:rsidR="004B3BC3" w:rsidRPr="004B6578" w:rsidRDefault="004B3BC3" w:rsidP="004B3BC3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 xml:space="preserve">Матричный стратегический анализ: проблемы использования в организации (на примере …). </w:t>
      </w:r>
    </w:p>
    <w:p w14:paraId="222E20A0" w14:textId="77777777" w:rsidR="004B3BC3" w:rsidRPr="004B6578" w:rsidRDefault="004B3BC3" w:rsidP="004B3BC3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>Матрица ВCG и особенности ее применения в стратегическом управлении организацией (на примере …).</w:t>
      </w:r>
    </w:p>
    <w:p w14:paraId="5EA6704A" w14:textId="77777777" w:rsidR="004B3BC3" w:rsidRPr="004B6578" w:rsidRDefault="004B3BC3" w:rsidP="004B3BC3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 xml:space="preserve">Матрица </w:t>
      </w:r>
      <w:proofErr w:type="spellStart"/>
      <w:r w:rsidRPr="004B6578">
        <w:rPr>
          <w:rFonts w:ascii="Times New Roman" w:hAnsi="Times New Roman"/>
          <w:sz w:val="28"/>
          <w:szCs w:val="28"/>
        </w:rPr>
        <w:t>МсКensey</w:t>
      </w:r>
      <w:proofErr w:type="spellEnd"/>
      <w:r w:rsidRPr="004B6578">
        <w:rPr>
          <w:rFonts w:ascii="Times New Roman" w:hAnsi="Times New Roman"/>
          <w:sz w:val="28"/>
          <w:szCs w:val="28"/>
        </w:rPr>
        <w:t xml:space="preserve"> и особенности ее применения в стратегическом управлении организацией (на примере …).</w:t>
      </w:r>
    </w:p>
    <w:p w14:paraId="322EC2BE" w14:textId="77777777" w:rsidR="004B3BC3" w:rsidRPr="004B6578" w:rsidRDefault="004B3BC3" w:rsidP="004B3BC3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>Матрица АDL и особенности ее применения в стратегическом управлении организацией (на примере …).</w:t>
      </w:r>
    </w:p>
    <w:p w14:paraId="46F1B02A" w14:textId="77777777" w:rsidR="004B3BC3" w:rsidRPr="004B6578" w:rsidRDefault="004B3BC3" w:rsidP="004B3BC3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lastRenderedPageBreak/>
        <w:t>Модель Shell / DРМ и особенности ее применения в стратегическом управлении организацией (на примере …).</w:t>
      </w:r>
    </w:p>
    <w:p w14:paraId="55DB04A9" w14:textId="77777777" w:rsidR="004B6578" w:rsidRPr="004B6578" w:rsidRDefault="004B6578" w:rsidP="004B6578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>Стратегическая модель М. Портера и особенности ее применения в современных условиях (на примере …).</w:t>
      </w:r>
    </w:p>
    <w:p w14:paraId="41001D7D" w14:textId="77777777" w:rsidR="004B3BC3" w:rsidRPr="004B6578" w:rsidRDefault="004B3BC3" w:rsidP="004B3BC3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>Проведение стратегических изменений в организации: проблемы и пути их решения (на примере …).</w:t>
      </w:r>
    </w:p>
    <w:p w14:paraId="45896F93" w14:textId="77777777" w:rsidR="004B6578" w:rsidRPr="004B6578" w:rsidRDefault="004B6578" w:rsidP="004B6578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578">
        <w:rPr>
          <w:rFonts w:ascii="Times New Roman" w:hAnsi="Times New Roman"/>
          <w:sz w:val="28"/>
          <w:szCs w:val="28"/>
        </w:rPr>
        <w:t>Маркетинг как элемент стратегического управления в организации (на примере …).</w:t>
      </w:r>
    </w:p>
    <w:p w14:paraId="3C782345" w14:textId="5E0E31B7" w:rsidR="00037404" w:rsidRDefault="00037404" w:rsidP="00037404">
      <w:pPr>
        <w:jc w:val="both"/>
        <w:rPr>
          <w:sz w:val="28"/>
          <w:szCs w:val="28"/>
        </w:rPr>
      </w:pPr>
    </w:p>
    <w:p w14:paraId="2EAA52D8" w14:textId="77777777" w:rsidR="00103AB4" w:rsidRDefault="00103AB4" w:rsidP="00103AB4">
      <w:pPr>
        <w:pStyle w:val="a6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Тематика курсовых работ утверждена на заседании кафедры экономики и управления _________________, протокол № ___.</w:t>
      </w:r>
    </w:p>
    <w:p w14:paraId="5739029B" w14:textId="77777777" w:rsidR="00103AB4" w:rsidRDefault="00103AB4" w:rsidP="00103AB4">
      <w:pPr>
        <w:pStyle w:val="a6"/>
        <w:rPr>
          <w:sz w:val="28"/>
          <w:szCs w:val="28"/>
        </w:rPr>
      </w:pPr>
    </w:p>
    <w:p w14:paraId="4125E1DB" w14:textId="5A9116A4" w:rsidR="00103AB4" w:rsidRDefault="00103AB4" w:rsidP="00103AB4">
      <w:pPr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И.В. </w:t>
      </w:r>
      <w:proofErr w:type="spellStart"/>
      <w:r>
        <w:rPr>
          <w:sz w:val="28"/>
          <w:szCs w:val="28"/>
        </w:rPr>
        <w:t>Бабына</w:t>
      </w:r>
      <w:proofErr w:type="spellEnd"/>
    </w:p>
    <w:p w14:paraId="5054E25F" w14:textId="1479BF09" w:rsidR="00AA3955" w:rsidRPr="00AA3955" w:rsidRDefault="00AA3955" w:rsidP="00037404">
      <w:pPr>
        <w:jc w:val="both"/>
        <w:rPr>
          <w:sz w:val="28"/>
          <w:szCs w:val="28"/>
        </w:rPr>
      </w:pPr>
      <w:bookmarkStart w:id="0" w:name="_GoBack"/>
      <w:bookmarkEnd w:id="0"/>
    </w:p>
    <w:sectPr w:rsidR="00AA3955" w:rsidRPr="00AA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17A1"/>
    <w:multiLevelType w:val="hybridMultilevel"/>
    <w:tmpl w:val="BCE8857E"/>
    <w:lvl w:ilvl="0" w:tplc="B7EA2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936A95"/>
    <w:multiLevelType w:val="hybridMultilevel"/>
    <w:tmpl w:val="3746C5C0"/>
    <w:lvl w:ilvl="0" w:tplc="61EAB1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57539"/>
    <w:multiLevelType w:val="hybridMultilevel"/>
    <w:tmpl w:val="BCE8857E"/>
    <w:lvl w:ilvl="0" w:tplc="B7EA2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8C1C27"/>
    <w:multiLevelType w:val="hybridMultilevel"/>
    <w:tmpl w:val="91F4B520"/>
    <w:lvl w:ilvl="0" w:tplc="BC84C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01FC0"/>
    <w:multiLevelType w:val="multilevel"/>
    <w:tmpl w:val="8702F0A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43E44CD"/>
    <w:multiLevelType w:val="hybridMultilevel"/>
    <w:tmpl w:val="903844F8"/>
    <w:lvl w:ilvl="0" w:tplc="35C652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452BCE"/>
    <w:multiLevelType w:val="hybridMultilevel"/>
    <w:tmpl w:val="BCE8857E"/>
    <w:lvl w:ilvl="0" w:tplc="B7EA2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7F"/>
    <w:rsid w:val="00037404"/>
    <w:rsid w:val="0010202B"/>
    <w:rsid w:val="00103AB4"/>
    <w:rsid w:val="004B3BC3"/>
    <w:rsid w:val="004B6578"/>
    <w:rsid w:val="00592C09"/>
    <w:rsid w:val="00662B7F"/>
    <w:rsid w:val="00853015"/>
    <w:rsid w:val="00876454"/>
    <w:rsid w:val="009F4C57"/>
    <w:rsid w:val="00AA3955"/>
    <w:rsid w:val="00AC26F1"/>
    <w:rsid w:val="00AC6ED4"/>
    <w:rsid w:val="00AD4E3E"/>
    <w:rsid w:val="00BD044F"/>
    <w:rsid w:val="00BF0FB5"/>
    <w:rsid w:val="00CC2749"/>
    <w:rsid w:val="00CE20D9"/>
    <w:rsid w:val="00CF657F"/>
    <w:rsid w:val="00E055D4"/>
    <w:rsid w:val="00E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3170"/>
  <w15:chartTrackingRefBased/>
  <w15:docId w15:val="{ADCA08F3-CBAD-46BC-AA9E-159334CB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037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B3BC3"/>
    <w:pPr>
      <w:spacing w:after="240"/>
    </w:pPr>
  </w:style>
  <w:style w:type="paragraph" w:styleId="a4">
    <w:name w:val="Body Text Indent"/>
    <w:basedOn w:val="a"/>
    <w:link w:val="a5"/>
    <w:rsid w:val="004B3BC3"/>
    <w:pPr>
      <w:ind w:firstLine="426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B3B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5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Babyna</dc:creator>
  <cp:keywords/>
  <dc:description/>
  <cp:lastModifiedBy>Inna Babyna</cp:lastModifiedBy>
  <cp:revision>3</cp:revision>
  <cp:lastPrinted>2023-07-11T09:50:00Z</cp:lastPrinted>
  <dcterms:created xsi:type="dcterms:W3CDTF">2023-07-11T09:57:00Z</dcterms:created>
  <dcterms:modified xsi:type="dcterms:W3CDTF">2023-07-11T12:21:00Z</dcterms:modified>
</cp:coreProperties>
</file>